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2A4BEDDB" w:rsidR="00D45FA5" w:rsidRPr="00E93D1F" w:rsidRDefault="00DC5C2D" w:rsidP="003E78B6">
      <w:pPr>
        <w:spacing w:after="120"/>
        <w:jc w:val="center"/>
        <w:rPr>
          <w:rFonts w:ascii="Arial" w:hAnsi="Arial" w:cs="Arial"/>
          <w:i/>
        </w:rPr>
      </w:pPr>
      <w:r w:rsidRPr="00DC5C2D">
        <w:rPr>
          <w:rFonts w:ascii="Arial" w:hAnsi="Arial" w:cs="Arial"/>
          <w:b/>
          <w:bCs/>
          <w:kern w:val="32"/>
          <w:sz w:val="28"/>
          <w:szCs w:val="32"/>
        </w:rPr>
        <w:t>Non giudicate, per non essere giudicati</w:t>
      </w:r>
    </w:p>
    <w:p w14:paraId="5DCEBF3A" w14:textId="60C65862" w:rsidR="00955B75" w:rsidRPr="004B2B48" w:rsidRDefault="00955B75" w:rsidP="00955B75">
      <w:pPr>
        <w:spacing w:after="120"/>
        <w:jc w:val="both"/>
        <w:rPr>
          <w:rFonts w:ascii="Arial" w:hAnsi="Arial" w:cs="Arial"/>
          <w:i/>
        </w:rPr>
      </w:pPr>
      <w:bookmarkStart w:id="0" w:name="_Hlk146558377"/>
      <w:r>
        <w:rPr>
          <w:rFonts w:ascii="Arial" w:hAnsi="Arial" w:cs="Arial"/>
          <w:iCs/>
        </w:rPr>
        <w:t>Nella nostra santissima fede urge fare una netta distinzione tra giudizio veritativo, giudizio morale e discernimento.  Il giudizio veritativo è essenza della razionalità dell’uomo, il quale è stato creato da Dio in una maniera mirale. Lui può giudicare se una cosa è vera o se è falsa, se è buona o se è cattiva, se è giusta o se è ingiusta, se è utile o se è inutile. Questo giudizio è fonte di vita per ogni uomo. Se non sa operare questo giudizio attesta di essere vano per natura. Ecco cosa rivela sia il Libro del Siracide e il Libro della Sapienza sulla natura dell’uomo:</w:t>
      </w:r>
      <w:r w:rsidR="004B2B48">
        <w:rPr>
          <w:rFonts w:ascii="Arial" w:hAnsi="Arial" w:cs="Arial"/>
          <w:iCs/>
        </w:rPr>
        <w:t xml:space="preserve"> “</w:t>
      </w:r>
      <w:r w:rsidRPr="004B2B48">
        <w:rPr>
          <w:rFonts w:ascii="Arial" w:hAnsi="Arial" w:cs="Arial"/>
          <w:i/>
        </w:rPr>
        <w:t>Il</w:t>
      </w:r>
      <w:r w:rsidRPr="004B2B48">
        <w:rPr>
          <w:rFonts w:ascii="Arial" w:hAnsi="Arial" w:cs="Arial"/>
          <w:i/>
        </w:rPr>
        <w:t xml:space="preserve"> Signore creò l’uomo dalla terra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ad essa di nuovo lo fece tornare.</w:t>
      </w:r>
      <w:r w:rsidRPr="004B2B48">
        <w:rPr>
          <w:rFonts w:ascii="Arial" w:hAnsi="Arial" w:cs="Arial"/>
          <w:i/>
        </w:rPr>
        <w:t xml:space="preserve"> Egli</w:t>
      </w:r>
      <w:r w:rsidRPr="004B2B48">
        <w:rPr>
          <w:rFonts w:ascii="Arial" w:hAnsi="Arial" w:cs="Arial"/>
          <w:i/>
        </w:rPr>
        <w:t xml:space="preserve"> assegnò loro giorni contati e un tempo definito,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dando loro potere su quanto essa contiene.</w:t>
      </w:r>
      <w:r w:rsidRPr="004B2B48">
        <w:rPr>
          <w:rFonts w:ascii="Arial" w:hAnsi="Arial" w:cs="Arial"/>
          <w:i/>
        </w:rPr>
        <w:t xml:space="preserve"> Li</w:t>
      </w:r>
      <w:r w:rsidRPr="004B2B48">
        <w:rPr>
          <w:rFonts w:ascii="Arial" w:hAnsi="Arial" w:cs="Arial"/>
          <w:i/>
        </w:rPr>
        <w:t xml:space="preserve"> rivestì di una forza pari alla sua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a sua immagine li formò.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In</w:t>
      </w:r>
      <w:r w:rsidRPr="004B2B48">
        <w:rPr>
          <w:rFonts w:ascii="Arial" w:hAnsi="Arial" w:cs="Arial"/>
          <w:i/>
        </w:rPr>
        <w:t xml:space="preserve"> ogni vivente infuse il timore dell’uomo,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perché dominasse sulle bestie e sugli uccelli.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Ricevettero</w:t>
      </w:r>
      <w:r w:rsidRPr="004B2B48">
        <w:rPr>
          <w:rFonts w:ascii="Arial" w:hAnsi="Arial" w:cs="Arial"/>
          <w:i/>
        </w:rPr>
        <w:t xml:space="preserve"> l’uso delle cinque opere del Signore,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come sesta fu concessa loro in dono la ragione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come settima la parola, interprete delle sue opere.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Discernimento</w:t>
      </w:r>
      <w:r w:rsidRPr="004B2B48">
        <w:rPr>
          <w:rFonts w:ascii="Arial" w:hAnsi="Arial" w:cs="Arial"/>
          <w:i/>
        </w:rPr>
        <w:t>, lingua, occhi,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orecchi e cuore diede loro per pensare.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Li</w:t>
      </w:r>
      <w:r w:rsidRPr="004B2B48">
        <w:rPr>
          <w:rFonts w:ascii="Arial" w:hAnsi="Arial" w:cs="Arial"/>
          <w:i/>
        </w:rPr>
        <w:t xml:space="preserve"> riempì di scienza e d’intelligenza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mostrò loro sia il bene che il male.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Pose</w:t>
      </w:r>
      <w:r w:rsidRPr="004B2B48">
        <w:rPr>
          <w:rFonts w:ascii="Arial" w:hAnsi="Arial" w:cs="Arial"/>
          <w:i/>
        </w:rPr>
        <w:t xml:space="preserve"> il timore di sé nei loro cuori,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per mostrare loro la grandezza delle sue opere,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permise loro di gloriarsi nei secoli delle sue meraviglie.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Loderanno</w:t>
      </w:r>
      <w:r w:rsidRPr="004B2B48">
        <w:rPr>
          <w:rFonts w:ascii="Arial" w:hAnsi="Arial" w:cs="Arial"/>
          <w:i/>
        </w:rPr>
        <w:t xml:space="preserve"> il suo santo nome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per</w:t>
      </w:r>
      <w:r w:rsidRPr="004B2B48">
        <w:rPr>
          <w:rFonts w:ascii="Arial" w:hAnsi="Arial" w:cs="Arial"/>
          <w:i/>
        </w:rPr>
        <w:t xml:space="preserve"> narrare la grandezza delle sue opere.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Pose</w:t>
      </w:r>
      <w:r w:rsidRPr="004B2B48">
        <w:rPr>
          <w:rFonts w:ascii="Arial" w:hAnsi="Arial" w:cs="Arial"/>
          <w:i/>
        </w:rPr>
        <w:t xml:space="preserve"> davanti a loro la scienza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diede loro in eredità la legge della vita,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affinché riconoscessero che sono mortali coloro che ora esistono.</w:t>
      </w:r>
      <w:r w:rsidRPr="004B2B48">
        <w:rPr>
          <w:rFonts w:ascii="Arial" w:hAnsi="Arial" w:cs="Arial"/>
          <w:i/>
        </w:rPr>
        <w:t xml:space="preserve"> </w:t>
      </w:r>
      <w:r w:rsidR="004B2B48" w:rsidRPr="004B2B48">
        <w:rPr>
          <w:rFonts w:ascii="Arial" w:hAnsi="Arial" w:cs="Arial"/>
          <w:i/>
        </w:rPr>
        <w:t>Stabilì</w:t>
      </w:r>
      <w:r w:rsidRPr="004B2B48">
        <w:rPr>
          <w:rFonts w:ascii="Arial" w:hAnsi="Arial" w:cs="Arial"/>
          <w:i/>
        </w:rPr>
        <w:t xml:space="preserve"> con loro un’alleanza eterna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fece loro conoscere i suoi decreti.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I loro occhi videro la grandezza della sua gloria,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i loro orecchi sentirono la sua voce maestosa.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Disse loro: «Guardatevi da ogni ingiustizia!»</w:t>
      </w:r>
      <w:r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e a ciascuno ordinò di prendersi cura del prossimo</w:t>
      </w:r>
      <w:r w:rsidRPr="004B2B48">
        <w:rPr>
          <w:rFonts w:ascii="Arial" w:hAnsi="Arial" w:cs="Arial"/>
          <w:i/>
        </w:rPr>
        <w:t xml:space="preserve"> (Sir 17,1-14).</w:t>
      </w:r>
    </w:p>
    <w:p w14:paraId="7557621B" w14:textId="5F575E9F" w:rsidR="00955B75" w:rsidRDefault="004B2B48" w:rsidP="00955B75">
      <w:pPr>
        <w:spacing w:after="120"/>
        <w:jc w:val="both"/>
        <w:rPr>
          <w:rFonts w:ascii="Arial" w:hAnsi="Arial" w:cs="Arial"/>
          <w:iCs/>
        </w:rPr>
      </w:pPr>
      <w:r w:rsidRPr="004B2B48">
        <w:rPr>
          <w:rFonts w:ascii="Arial" w:hAnsi="Arial" w:cs="Arial"/>
          <w:i/>
        </w:rPr>
        <w:t>Davvero</w:t>
      </w:r>
      <w:r w:rsidR="00955B75" w:rsidRPr="004B2B48">
        <w:rPr>
          <w:rFonts w:ascii="Arial" w:hAnsi="Arial" w:cs="Arial"/>
          <w:i/>
        </w:rPr>
        <w:t xml:space="preserve"> vani per natura tutti gli uomini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che vivevano nell’ignoranza di Dio,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e dai beni visibili non furono capaci di riconoscere colui che è,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né, esaminandone le opere, riconobbero l’artefice.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Ma</w:t>
      </w:r>
      <w:r w:rsidR="00955B75" w:rsidRPr="004B2B48">
        <w:rPr>
          <w:rFonts w:ascii="Arial" w:hAnsi="Arial" w:cs="Arial"/>
          <w:i/>
        </w:rPr>
        <w:t xml:space="preserve"> o il fuoco o il vento o l’aria veloce,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la volta stellata o l’acqua impetuosa o le luci del cielo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essi considerarono come dèi, reggitori del mondo.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Se</w:t>
      </w:r>
      <w:r w:rsidR="00955B75" w:rsidRPr="004B2B48">
        <w:rPr>
          <w:rFonts w:ascii="Arial" w:hAnsi="Arial" w:cs="Arial"/>
          <w:i/>
        </w:rPr>
        <w:t>, affascinati dalla loro bellezza, li hanno presi per dèi,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pensino quanto è superiore il loro sovrano,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perché li ha creati colui che è principio e autore della bellezza.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Se</w:t>
      </w:r>
      <w:r w:rsidR="00955B75" w:rsidRPr="004B2B48">
        <w:rPr>
          <w:rFonts w:ascii="Arial" w:hAnsi="Arial" w:cs="Arial"/>
          <w:i/>
        </w:rPr>
        <w:t xml:space="preserve"> sono colpiti da stupore per la loro potenza ed energia,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pensino da ciò quanto è più potente colui che li ha formati.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Difatti</w:t>
      </w:r>
      <w:r w:rsidR="00955B75" w:rsidRPr="004B2B48">
        <w:rPr>
          <w:rFonts w:ascii="Arial" w:hAnsi="Arial" w:cs="Arial"/>
          <w:i/>
        </w:rPr>
        <w:t xml:space="preserve"> dalla grandezza e bellezza delle creature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per analogia si contempla il loro autore.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Tuttavia</w:t>
      </w:r>
      <w:r w:rsidR="00955B75" w:rsidRPr="004B2B48">
        <w:rPr>
          <w:rFonts w:ascii="Arial" w:hAnsi="Arial" w:cs="Arial"/>
          <w:i/>
        </w:rPr>
        <w:t xml:space="preserve"> per costoro leggero è il rimprovero,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perché essi facilmente s’ingannano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cercando Dio e volendolo trovare.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Vivendo</w:t>
      </w:r>
      <w:r w:rsidR="00955B75" w:rsidRPr="004B2B48">
        <w:rPr>
          <w:rFonts w:ascii="Arial" w:hAnsi="Arial" w:cs="Arial"/>
          <w:i/>
        </w:rPr>
        <w:t xml:space="preserve"> in mezzo alle sue opere, ricercano con cura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e si lasciano prendere dall’apparenza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perché le cose viste sono belle.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Neppure</w:t>
      </w:r>
      <w:r w:rsidR="00955B75" w:rsidRPr="004B2B48">
        <w:rPr>
          <w:rFonts w:ascii="Arial" w:hAnsi="Arial" w:cs="Arial"/>
          <w:i/>
        </w:rPr>
        <w:t xml:space="preserve"> costoro però sono scusabili,</w:t>
      </w:r>
      <w:r w:rsidR="00955B75" w:rsidRPr="004B2B48">
        <w:rPr>
          <w:rFonts w:ascii="Arial" w:hAnsi="Arial" w:cs="Arial"/>
          <w:i/>
        </w:rPr>
        <w:t xml:space="preserve"> </w:t>
      </w:r>
      <w:r w:rsidRPr="004B2B48">
        <w:rPr>
          <w:rFonts w:ascii="Arial" w:hAnsi="Arial" w:cs="Arial"/>
          <w:i/>
        </w:rPr>
        <w:t>perché</w:t>
      </w:r>
      <w:r w:rsidR="00955B75" w:rsidRPr="004B2B48">
        <w:rPr>
          <w:rFonts w:ascii="Arial" w:hAnsi="Arial" w:cs="Arial"/>
          <w:i/>
        </w:rPr>
        <w:t>, se sono riusciti a conoscere tanto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da poter esplorare il mondo,</w:t>
      </w:r>
      <w:r w:rsidR="00955B75" w:rsidRPr="004B2B48">
        <w:rPr>
          <w:rFonts w:ascii="Arial" w:hAnsi="Arial" w:cs="Arial"/>
          <w:i/>
        </w:rPr>
        <w:t xml:space="preserve"> </w:t>
      </w:r>
      <w:r w:rsidR="00955B75" w:rsidRPr="004B2B48">
        <w:rPr>
          <w:rFonts w:ascii="Arial" w:hAnsi="Arial" w:cs="Arial"/>
          <w:i/>
        </w:rPr>
        <w:t>come mai non ne hanno trovato più facilmente il sovrano?</w:t>
      </w:r>
      <w:r w:rsidR="00955B75" w:rsidRPr="004B2B48">
        <w:rPr>
          <w:rFonts w:ascii="Arial" w:hAnsi="Arial" w:cs="Arial"/>
          <w:i/>
        </w:rPr>
        <w:t xml:space="preserve"> (Sap 13,1-9). </w:t>
      </w:r>
      <w:r>
        <w:rPr>
          <w:rFonts w:ascii="Arial" w:hAnsi="Arial" w:cs="Arial"/>
          <w:i/>
        </w:rPr>
        <w:t xml:space="preserve"> </w:t>
      </w:r>
      <w:r w:rsidR="00955B75">
        <w:rPr>
          <w:rFonts w:ascii="Arial" w:hAnsi="Arial" w:cs="Arial"/>
          <w:iCs/>
        </w:rPr>
        <w:t>Se l’uomo fosse pri</w:t>
      </w:r>
      <w:r>
        <w:rPr>
          <w:rFonts w:ascii="Arial" w:hAnsi="Arial" w:cs="Arial"/>
          <w:iCs/>
        </w:rPr>
        <w:t>vo</w:t>
      </w:r>
      <w:r w:rsidR="00955B75">
        <w:rPr>
          <w:rFonts w:ascii="Arial" w:hAnsi="Arial" w:cs="Arial"/>
          <w:iCs/>
        </w:rPr>
        <w:t xml:space="preserve"> per natura di questo giudizio veritativo, non potrebbe essere </w:t>
      </w:r>
      <w:r>
        <w:rPr>
          <w:rFonts w:ascii="Arial" w:hAnsi="Arial" w:cs="Arial"/>
          <w:iCs/>
        </w:rPr>
        <w:t xml:space="preserve">condannato </w:t>
      </w:r>
      <w:r w:rsidR="00955B75">
        <w:rPr>
          <w:rFonts w:ascii="Arial" w:hAnsi="Arial" w:cs="Arial"/>
          <w:iCs/>
        </w:rPr>
        <w:t xml:space="preserve">dal Signore. il Signore lo può giudicare e condannare anche alla morte eterna proprio in ragione di questo giudizio che a lui è stato conferito per natura. </w:t>
      </w:r>
      <w:r>
        <w:rPr>
          <w:rFonts w:ascii="Arial" w:hAnsi="Arial" w:cs="Arial"/>
          <w:iCs/>
        </w:rPr>
        <w:t>Nel peccato diviene cieco e per sua colpa è incapace di giudicare. Ma il peccato non scusa gli atti di cecità, i rende tutti colpevoli. Si è sempre responsabili di tutti quegli atti che sono frutto di un atto precedente che li genera.</w:t>
      </w:r>
    </w:p>
    <w:p w14:paraId="6A316970" w14:textId="0B35BABD" w:rsidR="004B2B48" w:rsidRDefault="004B2B48" w:rsidP="00955B75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Il discernimento, anch’esso dono dato da Dio alla natura, permette di separare cosa da cosa, luce da luce, verità da verità, parola da parola, azione da azione, pensiero da pensiero. È il discernimento che dona la materia alla ragione perché l’uomo la possa usare secondo verità. Il giudizio morale riguarda invece la coscienza, il cuore, le intenzioni di ogni uomo e questo giudizio compete solo a Dio, perché solo Lui conosce il cuore di ogni uomo. Dinanzi ad ogni uomo sempre ogni uomo si deve rivestire di misericordia, di compassione, di pietà, di perdono. </w:t>
      </w:r>
    </w:p>
    <w:p w14:paraId="56218AE4" w14:textId="1ACB46F5" w:rsidR="00540870" w:rsidRDefault="00DC5C2D" w:rsidP="00070368">
      <w:pPr>
        <w:spacing w:after="120"/>
        <w:jc w:val="both"/>
        <w:rPr>
          <w:rFonts w:ascii="Arial" w:hAnsi="Arial" w:cs="Arial"/>
        </w:rPr>
      </w:pPr>
      <w:bookmarkStart w:id="1" w:name="_Hlk171529624"/>
      <w:r w:rsidRPr="00070368">
        <w:rPr>
          <w:rFonts w:ascii="Arial" w:hAnsi="Arial" w:cs="Arial"/>
          <w:i/>
        </w:rPr>
        <w:t>Non</w:t>
      </w:r>
      <w:r w:rsidR="00070368" w:rsidRPr="00070368">
        <w:rPr>
          <w:rFonts w:ascii="Arial" w:hAnsi="Arial" w:cs="Arial"/>
          <w:i/>
        </w:rPr>
        <w:t xml:space="preserve"> giudicate, per non essere giudicati</w:t>
      </w:r>
      <w:bookmarkEnd w:id="1"/>
      <w:r w:rsidR="00070368" w:rsidRPr="00070368">
        <w:rPr>
          <w:rFonts w:ascii="Arial" w:hAnsi="Arial" w:cs="Arial"/>
          <w:i/>
        </w:rPr>
        <w:t xml:space="preserve">; </w:t>
      </w:r>
      <w:r w:rsidRPr="00070368">
        <w:rPr>
          <w:rFonts w:ascii="Arial" w:hAnsi="Arial" w:cs="Arial"/>
          <w:i/>
        </w:rPr>
        <w:t>perché</w:t>
      </w:r>
      <w:r w:rsidR="00070368" w:rsidRPr="00070368">
        <w:rPr>
          <w:rFonts w:ascii="Arial" w:hAnsi="Arial" w:cs="Arial"/>
          <w:i/>
        </w:rPr>
        <w:t xml:space="preserve"> con il giudizio con il quale giudicate sarete giudicati voi e con la misura con la quale misurate sarà misurato a voi. </w:t>
      </w:r>
      <w:r w:rsidRPr="00070368">
        <w:rPr>
          <w:rFonts w:ascii="Arial" w:hAnsi="Arial" w:cs="Arial"/>
          <w:i/>
        </w:rPr>
        <w:t>Perché</w:t>
      </w:r>
      <w:r w:rsidR="00070368" w:rsidRPr="00070368">
        <w:rPr>
          <w:rFonts w:ascii="Arial" w:hAnsi="Arial" w:cs="Arial"/>
          <w:i/>
        </w:rPr>
        <w:t xml:space="preserve"> guardi la pagliuzza che è nell’occhio del tuo fratello, e non ti accorgi della trave che è nel tuo occhio? </w:t>
      </w:r>
      <w:r w:rsidRPr="00070368">
        <w:rPr>
          <w:rFonts w:ascii="Arial" w:hAnsi="Arial" w:cs="Arial"/>
          <w:i/>
        </w:rPr>
        <w:t>O</w:t>
      </w:r>
      <w:r w:rsidR="00070368" w:rsidRPr="00070368">
        <w:rPr>
          <w:rFonts w:ascii="Arial" w:hAnsi="Arial" w:cs="Arial"/>
          <w:i/>
        </w:rPr>
        <w:t xml:space="preserve"> come dirai al tuo fratello: “Lascia che tolga la pagliuzza dal tuo occhio”, mentre nel tuo occhio c’è la trave? </w:t>
      </w:r>
      <w:r w:rsidRPr="00070368">
        <w:rPr>
          <w:rFonts w:ascii="Arial" w:hAnsi="Arial" w:cs="Arial"/>
          <w:i/>
        </w:rPr>
        <w:t>Ipocrita</w:t>
      </w:r>
      <w:r w:rsidR="00070368" w:rsidRPr="00070368">
        <w:rPr>
          <w:rFonts w:ascii="Arial" w:hAnsi="Arial" w:cs="Arial"/>
          <w:i/>
        </w:rPr>
        <w:t>! Togli prima la trave dal tuo occhio e allora ci vedrai bene per togliere la pagliuzza dall’occhio del tuo fratello.</w:t>
      </w:r>
      <w:r>
        <w:rPr>
          <w:rFonts w:ascii="Arial" w:hAnsi="Arial" w:cs="Arial"/>
          <w:i/>
        </w:rPr>
        <w:t xml:space="preserve"> </w:t>
      </w:r>
      <w:r w:rsidRPr="00070368">
        <w:rPr>
          <w:rFonts w:ascii="Arial" w:hAnsi="Arial" w:cs="Arial"/>
          <w:i/>
        </w:rPr>
        <w:t>Non</w:t>
      </w:r>
      <w:r w:rsidR="00070368" w:rsidRPr="00070368">
        <w:rPr>
          <w:rFonts w:ascii="Arial" w:hAnsi="Arial" w:cs="Arial"/>
          <w:i/>
        </w:rPr>
        <w:t xml:space="preserve"> date le cose sante ai cani e non gettate le vostre perle davanti ai porci, perché non le calpestino con le loro zampe e poi si voltino per sbranarvi. </w:t>
      </w:r>
      <w:r w:rsidR="00540870">
        <w:rPr>
          <w:rFonts w:ascii="Arial" w:hAnsi="Arial" w:cs="Arial"/>
        </w:rPr>
        <w:t xml:space="preserve">(Mt </w:t>
      </w:r>
      <w:r w:rsidR="00070368">
        <w:rPr>
          <w:rFonts w:ascii="Arial" w:hAnsi="Arial" w:cs="Arial"/>
        </w:rPr>
        <w:t>5</w:t>
      </w:r>
      <w:r w:rsidR="00A80304">
        <w:rPr>
          <w:rFonts w:ascii="Arial" w:hAnsi="Arial" w:cs="Arial"/>
        </w:rPr>
        <w:t>,</w:t>
      </w:r>
      <w:r w:rsidR="007D6975">
        <w:rPr>
          <w:rFonts w:ascii="Arial" w:hAnsi="Arial" w:cs="Arial"/>
        </w:rPr>
        <w:t>1</w:t>
      </w:r>
      <w:r w:rsidR="00686E1E">
        <w:rPr>
          <w:rFonts w:ascii="Arial" w:hAnsi="Arial" w:cs="Arial"/>
        </w:rPr>
        <w:t>-</w:t>
      </w:r>
      <w:r w:rsidR="00070368">
        <w:rPr>
          <w:rFonts w:ascii="Arial" w:hAnsi="Arial" w:cs="Arial"/>
        </w:rPr>
        <w:t>6</w:t>
      </w:r>
      <w:r w:rsidR="002178D5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5FDA4097" w14:textId="6933A074" w:rsidR="00540870" w:rsidRDefault="004B2B48" w:rsidP="0054087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Ecco ora il grande insegnamento di Gesù: lui chiede ad ogni suo discepolo che si tenga impegnato a correggere se stesso non solo nei grand</w:t>
      </w:r>
      <w:r w:rsidR="002B549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peccati mortali, ma anche nei piccoli peccati veniali. Correggendosi, a poco a poco acquisirà la stessa carità e verità di Cristo Gesù, la stessa sapienza e intelligenza di Cristo Gesù e saprà con quali parole aiutare i suoi fratelli perché </w:t>
      </w:r>
      <w:r w:rsidR="002B549B">
        <w:rPr>
          <w:rFonts w:ascii="Arial" w:hAnsi="Arial" w:cs="Arial"/>
        </w:rPr>
        <w:t>si liberino anche loro dei più piccoli peccati veniali. Se però noi siamo coltivatori di peccato, siamo privi della misericordia e della sapienza di Cristo Signore, e mai potremo lavorare a servizio della vera carità e vera misericordia, lavoreremo per la falsità, la menzogna. Inizieremo a giudicare e a condannare i fratelli e questo è peccato agli occhi del Signore. Nel regno di Cristo Gesù si dona la vita per la conversione e il perdono dei peccati, mai si giudica e mai si condanna la coscienza dell’altro. Nel regno di Cristo Gesù troverà misericordia presso Dio solo chi è misericordioso verso si suoi fratelli. Sempre la misericordia copre una moltitudine di peccati. Vergine Maria, Madre di misericordia, vieni e insegnaci ad amare dal tuo cuore secondo il tuo cuore. Saremo di vera misericordia e il Signore sarà con noi di vera misericordia.</w:t>
      </w:r>
    </w:p>
    <w:p w14:paraId="6269464E" w14:textId="3DD97859" w:rsidR="00484E38" w:rsidRPr="002F7471" w:rsidRDefault="00E70ADD" w:rsidP="009E210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</w:t>
      </w:r>
      <w:r w:rsidR="00C5106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="0091186E">
        <w:rPr>
          <w:rFonts w:ascii="Arial" w:hAnsi="Arial" w:cs="Arial"/>
          <w:b/>
        </w:rPr>
        <w:t xml:space="preserve">Aprile </w:t>
      </w:r>
      <w:r w:rsidR="009E2101" w:rsidRPr="00E467BF">
        <w:rPr>
          <w:rFonts w:ascii="Arial" w:hAnsi="Arial" w:cs="Arial"/>
          <w:b/>
        </w:rPr>
        <w:t>202</w:t>
      </w:r>
      <w:r w:rsidR="00794DEF">
        <w:rPr>
          <w:rFonts w:ascii="Arial" w:hAnsi="Arial" w:cs="Arial"/>
          <w:b/>
        </w:rPr>
        <w:t>5</w:t>
      </w:r>
    </w:p>
    <w:sectPr w:rsidR="00484E38" w:rsidRPr="002F7471" w:rsidSect="002B549B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8B6"/>
    <w:rsid w:val="0007272A"/>
    <w:rsid w:val="00072A44"/>
    <w:rsid w:val="000730F1"/>
    <w:rsid w:val="000733AE"/>
    <w:rsid w:val="000736E1"/>
    <w:rsid w:val="000756B4"/>
    <w:rsid w:val="00075C8F"/>
    <w:rsid w:val="0007658A"/>
    <w:rsid w:val="00081404"/>
    <w:rsid w:val="00081915"/>
    <w:rsid w:val="00081DE7"/>
    <w:rsid w:val="00082801"/>
    <w:rsid w:val="00082BAA"/>
    <w:rsid w:val="00083C6F"/>
    <w:rsid w:val="00084823"/>
    <w:rsid w:val="0008570A"/>
    <w:rsid w:val="0008770B"/>
    <w:rsid w:val="000903C8"/>
    <w:rsid w:val="00090D0C"/>
    <w:rsid w:val="00091ADB"/>
    <w:rsid w:val="00093599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040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49B"/>
    <w:rsid w:val="002B5D22"/>
    <w:rsid w:val="002B6DDD"/>
    <w:rsid w:val="002C005E"/>
    <w:rsid w:val="002C00C2"/>
    <w:rsid w:val="002C016C"/>
    <w:rsid w:val="002C0C5C"/>
    <w:rsid w:val="002C214C"/>
    <w:rsid w:val="002C2305"/>
    <w:rsid w:val="002C2ADB"/>
    <w:rsid w:val="002C4EDB"/>
    <w:rsid w:val="002C64F7"/>
    <w:rsid w:val="002D0045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9"/>
    <w:rsid w:val="003E013C"/>
    <w:rsid w:val="003E0243"/>
    <w:rsid w:val="003E28F3"/>
    <w:rsid w:val="003E298E"/>
    <w:rsid w:val="003E51D9"/>
    <w:rsid w:val="003E78B6"/>
    <w:rsid w:val="003F0ACB"/>
    <w:rsid w:val="003F2983"/>
    <w:rsid w:val="003F61E8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28C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443"/>
    <w:rsid w:val="004218C0"/>
    <w:rsid w:val="0042358D"/>
    <w:rsid w:val="00423C2B"/>
    <w:rsid w:val="00424226"/>
    <w:rsid w:val="00425476"/>
    <w:rsid w:val="00427315"/>
    <w:rsid w:val="00427A15"/>
    <w:rsid w:val="00431DA7"/>
    <w:rsid w:val="00432689"/>
    <w:rsid w:val="00432BC4"/>
    <w:rsid w:val="00433188"/>
    <w:rsid w:val="00433B49"/>
    <w:rsid w:val="004363D9"/>
    <w:rsid w:val="004411DD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48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6D1F"/>
    <w:rsid w:val="004F6F75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1CF"/>
    <w:rsid w:val="0052436C"/>
    <w:rsid w:val="005266CB"/>
    <w:rsid w:val="00530119"/>
    <w:rsid w:val="005301D6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5B7D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109B9"/>
    <w:rsid w:val="009109D8"/>
    <w:rsid w:val="00910FEA"/>
    <w:rsid w:val="0091186E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0B5C"/>
    <w:rsid w:val="00932F6C"/>
    <w:rsid w:val="00933EA1"/>
    <w:rsid w:val="00935F8F"/>
    <w:rsid w:val="009361BD"/>
    <w:rsid w:val="009406A3"/>
    <w:rsid w:val="00941546"/>
    <w:rsid w:val="00945AEE"/>
    <w:rsid w:val="009461FB"/>
    <w:rsid w:val="0094716B"/>
    <w:rsid w:val="0094748E"/>
    <w:rsid w:val="00950EB4"/>
    <w:rsid w:val="00951910"/>
    <w:rsid w:val="00951E65"/>
    <w:rsid w:val="00954195"/>
    <w:rsid w:val="00954440"/>
    <w:rsid w:val="0095504B"/>
    <w:rsid w:val="00955B75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A8E"/>
    <w:rsid w:val="00A70D87"/>
    <w:rsid w:val="00A72E5A"/>
    <w:rsid w:val="00A7375A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25EA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3A7A"/>
    <w:rsid w:val="00C7480B"/>
    <w:rsid w:val="00C7512B"/>
    <w:rsid w:val="00C75B32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281"/>
    <w:rsid w:val="00CC1DA2"/>
    <w:rsid w:val="00CC3435"/>
    <w:rsid w:val="00CC3E9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CC0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7419"/>
    <w:rsid w:val="00D90252"/>
    <w:rsid w:val="00D907F9"/>
    <w:rsid w:val="00D90B45"/>
    <w:rsid w:val="00D90E68"/>
    <w:rsid w:val="00D91681"/>
    <w:rsid w:val="00D92F2A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C2D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3620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AD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2D7"/>
    <w:rsid w:val="00F94337"/>
    <w:rsid w:val="00F94B55"/>
    <w:rsid w:val="00F9504A"/>
    <w:rsid w:val="00F954F5"/>
    <w:rsid w:val="00F959BA"/>
    <w:rsid w:val="00F965A2"/>
    <w:rsid w:val="00F972CA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2024-07-09T13:54:00Z</dcterms:created>
  <dcterms:modified xsi:type="dcterms:W3CDTF">2024-07-11T14:33:00Z</dcterms:modified>
</cp:coreProperties>
</file>